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1DEC" w:rsidRDefault="00AF1DEC">
      <w:pPr>
        <w:rPr>
          <w:rFonts w:ascii="Tahoma" w:hAnsi="Tahoma" w:cs="Tahoma"/>
          <w:b/>
          <w:bCs/>
          <w:sz w:val="24"/>
          <w:szCs w:val="24"/>
        </w:rPr>
      </w:pPr>
      <w:r w:rsidRPr="00AF1DEC">
        <w:rPr>
          <w:rFonts w:ascii="Tahoma" w:hAnsi="Tahoma" w:cs="Tahoma"/>
          <w:b/>
          <w:bCs/>
          <w:sz w:val="24"/>
          <w:szCs w:val="24"/>
        </w:rPr>
        <w:t>Lecture</w:t>
      </w:r>
      <w:r>
        <w:rPr>
          <w:rFonts w:ascii="Tahoma" w:hAnsi="Tahoma" w:cs="Tahoma"/>
          <w:b/>
          <w:bCs/>
          <w:sz w:val="24"/>
          <w:szCs w:val="24"/>
        </w:rPr>
        <w:t xml:space="preserve"> : </w:t>
      </w:r>
    </w:p>
    <w:p w:rsidR="00AF1DEC" w:rsidRPr="00AF1DEC" w:rsidRDefault="00AF1DEC">
      <w:pPr>
        <w:rPr>
          <w:rFonts w:ascii="Copperplate Gothic Bold" w:hAnsi="Copperplate Gothic Bold" w:cs="Tahoma"/>
          <w:b/>
          <w:bCs/>
          <w:sz w:val="24"/>
          <w:szCs w:val="24"/>
        </w:rPr>
      </w:pPr>
    </w:p>
    <w:p w:rsidR="005934BF" w:rsidRDefault="00AF1DEC" w:rsidP="00AF1DEC">
      <w:pPr>
        <w:tabs>
          <w:tab w:val="left" w:pos="6072"/>
        </w:tabs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                                     </w:t>
      </w:r>
      <w:r w:rsidRPr="00AF1DEC">
        <w:rPr>
          <w:rFonts w:ascii="Tahoma" w:hAnsi="Tahoma" w:cs="Tahoma"/>
          <w:b/>
          <w:bCs/>
          <w:sz w:val="28"/>
          <w:szCs w:val="28"/>
        </w:rPr>
        <w:t>Le printemps</w:t>
      </w:r>
      <w:r>
        <w:rPr>
          <w:rFonts w:ascii="Tahoma" w:hAnsi="Tahoma" w:cs="Tahoma"/>
          <w:b/>
          <w:bCs/>
          <w:sz w:val="28"/>
          <w:szCs w:val="28"/>
        </w:rPr>
        <w:tab/>
      </w:r>
    </w:p>
    <w:p w:rsidR="00AF1DEC" w:rsidRPr="00AF1DEC" w:rsidRDefault="00AF1DEC" w:rsidP="00AF1DEC">
      <w:pPr>
        <w:tabs>
          <w:tab w:val="left" w:pos="6072"/>
        </w:tabs>
        <w:rPr>
          <w:rFonts w:ascii="Tahoma" w:hAnsi="Tahoma" w:cs="Tahoma"/>
          <w:b/>
          <w:bCs/>
          <w:sz w:val="28"/>
          <w:szCs w:val="28"/>
          <w:u w:val="single"/>
        </w:rPr>
      </w:pPr>
    </w:p>
    <w:p w:rsidR="00AF1DEC" w:rsidRPr="00AF1DEC" w:rsidRDefault="00AF1DEC" w:rsidP="00AF1DEC">
      <w:pPr>
        <w:pStyle w:val="Sansinterligne"/>
        <w:spacing w:line="360" w:lineRule="auto"/>
        <w:rPr>
          <w:rFonts w:ascii="Tahoma" w:hAnsi="Tahoma" w:cs="Tahoma"/>
          <w:sz w:val="28"/>
          <w:szCs w:val="28"/>
        </w:rPr>
      </w:pPr>
      <w:r w:rsidRPr="00AF1DEC">
        <w:rPr>
          <w:rFonts w:ascii="Tahoma" w:hAnsi="Tahoma" w:cs="Tahoma"/>
          <w:sz w:val="28"/>
          <w:szCs w:val="28"/>
        </w:rPr>
        <w:t>Au printemps, la nature change.</w:t>
      </w:r>
    </w:p>
    <w:p w:rsidR="00AF1DEC" w:rsidRPr="00AF1DEC" w:rsidRDefault="00AF1DEC" w:rsidP="00AF1DEC">
      <w:pPr>
        <w:pStyle w:val="Sansinterlign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DEC">
        <w:rPr>
          <w:rFonts w:ascii="Tahoma" w:hAnsi="Tahoma" w:cs="Tahoma"/>
          <w:sz w:val="28"/>
          <w:szCs w:val="28"/>
        </w:rPr>
        <w:t xml:space="preserve">Les bourgeons </w:t>
      </w:r>
      <w:r w:rsidRPr="00AF1DEC">
        <w:rPr>
          <w:rFonts w:ascii="Tahoma" w:hAnsi="Tahoma" w:cs="Tahoma"/>
          <w:sz w:val="28"/>
          <w:szCs w:val="28"/>
        </w:rPr>
        <w:t xml:space="preserve">apparaissent </w:t>
      </w:r>
      <w:r w:rsidRPr="00AF1DEC">
        <w:rPr>
          <w:rFonts w:ascii="Tahoma" w:hAnsi="Tahoma" w:cs="Tahoma"/>
          <w:sz w:val="28"/>
          <w:szCs w:val="28"/>
        </w:rPr>
        <w:t>sur les arbres, certaines fleurs aussi</w:t>
      </w:r>
      <w:r w:rsidRPr="00AF1DEC">
        <w:rPr>
          <w:rFonts w:ascii="Times New Roman" w:hAnsi="Times New Roman" w:cs="Times New Roman"/>
          <w:sz w:val="28"/>
          <w:szCs w:val="28"/>
        </w:rPr>
        <w:t>.</w:t>
      </w:r>
    </w:p>
    <w:p w:rsidR="00AF1DEC" w:rsidRPr="00AF1DEC" w:rsidRDefault="00AF1DEC" w:rsidP="00AF1DEC">
      <w:pPr>
        <w:pStyle w:val="Sansinterligne"/>
        <w:spacing w:line="360" w:lineRule="auto"/>
        <w:rPr>
          <w:rFonts w:ascii="Tahoma" w:hAnsi="Tahoma" w:cs="Tahoma"/>
          <w:sz w:val="26"/>
          <w:szCs w:val="26"/>
          <w:u w:val="single"/>
        </w:rPr>
      </w:pPr>
      <w:r>
        <w:rPr>
          <w:noProof/>
        </w:rPr>
        <w:drawing>
          <wp:inline distT="0" distB="0" distL="0" distR="0" wp14:anchorId="04C850C0" wp14:editId="6C35AED6">
            <wp:extent cx="5623560" cy="6449720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362" t="16225" r="31349" b="5702"/>
                    <a:stretch/>
                  </pic:blipFill>
                  <pic:spPr bwMode="auto">
                    <a:xfrm>
                      <a:off x="0" y="0"/>
                      <a:ext cx="5644205" cy="6473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1DEC" w:rsidRPr="00AF1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EC"/>
    <w:rsid w:val="005934BF"/>
    <w:rsid w:val="00A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7D43"/>
  <w15:chartTrackingRefBased/>
  <w15:docId w15:val="{4DD782ED-3D0C-4FD0-8E78-34E8D69D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F1D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144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1</cp:revision>
  <dcterms:created xsi:type="dcterms:W3CDTF">2020-03-23T17:40:00Z</dcterms:created>
  <dcterms:modified xsi:type="dcterms:W3CDTF">2020-03-23T17:47:00Z</dcterms:modified>
</cp:coreProperties>
</file>